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BDC" w:rsidRDefault="00E53BDC" w:rsidP="00AC257C">
      <w:pPr>
        <w:spacing w:after="0" w:line="480" w:lineRule="auto"/>
        <w:jc w:val="center"/>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30395A" w:rsidRPr="0030395A" w:rsidRDefault="0030395A" w:rsidP="00AC257C">
      <w:pPr>
        <w:spacing w:after="0" w:line="480" w:lineRule="auto"/>
        <w:jc w:val="center"/>
        <w:rPr>
          <w:rFonts w:ascii="Times New Roman" w:hAnsi="Times New Roman"/>
          <w:sz w:val="24"/>
          <w:szCs w:val="24"/>
        </w:rPr>
      </w:pPr>
      <w:r w:rsidRPr="0030395A">
        <w:rPr>
          <w:rFonts w:ascii="Times New Roman" w:hAnsi="Times New Roman"/>
          <w:sz w:val="24"/>
          <w:szCs w:val="24"/>
        </w:rPr>
        <w:t xml:space="preserve">Philosophy of Instructional Technology </w:t>
      </w:r>
    </w:p>
    <w:p w:rsidR="00E53BDC" w:rsidRDefault="00E53BDC" w:rsidP="00AC257C">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Charlotte Ray</w:t>
      </w:r>
    </w:p>
    <w:p w:rsidR="00E53BDC" w:rsidRDefault="00E53BDC" w:rsidP="00AC257C">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Field Experience</w:t>
      </w:r>
      <w:r w:rsidR="00F02951">
        <w:rPr>
          <w:rFonts w:ascii="Times New Roman" w:eastAsia="Times New Roman" w:hAnsi="Times New Roman" w:cs="Times New Roman"/>
          <w:sz w:val="24"/>
          <w:szCs w:val="24"/>
        </w:rPr>
        <w:t xml:space="preserve"> 611</w:t>
      </w:r>
    </w:p>
    <w:p w:rsidR="00E53BDC" w:rsidRDefault="00E53BDC" w:rsidP="00AC257C">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University of Akron</w:t>
      </w:r>
    </w:p>
    <w:p w:rsidR="00E53BDC" w:rsidRDefault="00964175" w:rsidP="00AC257C">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April 6, 2010</w:t>
      </w:r>
    </w:p>
    <w:p w:rsidR="00E53BDC" w:rsidRDefault="00E53BDC" w:rsidP="00AC257C">
      <w:pPr>
        <w:spacing w:after="0" w:line="480" w:lineRule="auto"/>
        <w:jc w:val="center"/>
        <w:rPr>
          <w:rFonts w:ascii="Times New Roman" w:eastAsia="Times New Roman" w:hAnsi="Times New Roman" w:cs="Times New Roman"/>
          <w:sz w:val="24"/>
          <w:szCs w:val="24"/>
        </w:rPr>
      </w:pPr>
    </w:p>
    <w:p w:rsidR="00E53BDC" w:rsidRDefault="00E53BDC" w:rsidP="00E53BDC">
      <w:pPr>
        <w:spacing w:after="0" w:line="480" w:lineRule="auto"/>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F02951" w:rsidRDefault="00F02951" w:rsidP="00AC257C">
      <w:pPr>
        <w:spacing w:after="0" w:line="480" w:lineRule="auto"/>
        <w:jc w:val="center"/>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E53BDC" w:rsidRDefault="00E53BDC" w:rsidP="00AC257C">
      <w:pPr>
        <w:spacing w:after="0" w:line="480" w:lineRule="auto"/>
        <w:jc w:val="center"/>
        <w:rPr>
          <w:rFonts w:ascii="Times New Roman" w:eastAsia="Times New Roman" w:hAnsi="Times New Roman" w:cs="Times New Roman"/>
          <w:sz w:val="24"/>
          <w:szCs w:val="24"/>
        </w:rPr>
      </w:pPr>
    </w:p>
    <w:p w:rsidR="00544F19" w:rsidRDefault="00544F19" w:rsidP="00AC257C">
      <w:pPr>
        <w:spacing w:after="0" w:line="480" w:lineRule="auto"/>
        <w:jc w:val="center"/>
        <w:rPr>
          <w:rFonts w:ascii="Times New Roman" w:eastAsia="Times New Roman" w:hAnsi="Times New Roman" w:cs="Times New Roman"/>
          <w:sz w:val="24"/>
          <w:szCs w:val="24"/>
        </w:rPr>
      </w:pPr>
    </w:p>
    <w:p w:rsidR="00AC257C" w:rsidRPr="00AC257C" w:rsidRDefault="00AC257C" w:rsidP="00AC257C">
      <w:pPr>
        <w:spacing w:after="0" w:line="480" w:lineRule="auto"/>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sz w:val="24"/>
          <w:szCs w:val="24"/>
        </w:rPr>
        <w:tab/>
      </w:r>
      <w:r w:rsidRPr="00AC257C">
        <w:rPr>
          <w:rFonts w:ascii="Times New Roman" w:eastAsia="Times New Roman" w:hAnsi="Times New Roman" w:cs="Times New Roman"/>
          <w:sz w:val="24"/>
          <w:szCs w:val="24"/>
        </w:rPr>
        <w:t> Apps, Avatars, Blog, Texting, Cyberbully, Emoticon, Google, Moodle, Social Networking, 24/7, F2F, Mashup, Web 2.0, Tweet, Twitter, Unfriend, Wiki, Podcasting, 21</w:t>
      </w:r>
      <w:r w:rsidR="00B91DB5" w:rsidRPr="00B91DB5">
        <w:rPr>
          <w:rFonts w:ascii="Times New Roman" w:eastAsia="Times New Roman" w:hAnsi="Times New Roman" w:cs="Times New Roman"/>
          <w:sz w:val="24"/>
          <w:szCs w:val="24"/>
          <w:vertAlign w:val="superscript"/>
        </w:rPr>
        <w:t>st</w:t>
      </w:r>
      <w:r w:rsidR="00B91DB5">
        <w:rPr>
          <w:rFonts w:ascii="Times New Roman" w:eastAsia="Times New Roman" w:hAnsi="Times New Roman" w:cs="Times New Roman"/>
          <w:sz w:val="24"/>
          <w:szCs w:val="24"/>
        </w:rPr>
        <w:t xml:space="preserve"> </w:t>
      </w:r>
      <w:r w:rsidRPr="00AC257C">
        <w:rPr>
          <w:rFonts w:ascii="Times New Roman" w:eastAsia="Times New Roman" w:hAnsi="Times New Roman" w:cs="Times New Roman"/>
          <w:sz w:val="24"/>
          <w:szCs w:val="24"/>
        </w:rPr>
        <w:t xml:space="preserve"> Century Skills; this sampling of new everyday words is an indicator of the changing world in which today's student is living.  An educator's responsibility has </w:t>
      </w:r>
      <w:r w:rsidR="00964175">
        <w:rPr>
          <w:rFonts w:ascii="Times New Roman" w:eastAsia="Times New Roman" w:hAnsi="Times New Roman" w:cs="Times New Roman"/>
          <w:sz w:val="24"/>
          <w:szCs w:val="24"/>
        </w:rPr>
        <w:t xml:space="preserve">moved beyond simply teaching </w:t>
      </w:r>
      <w:r w:rsidRPr="00AC257C">
        <w:rPr>
          <w:rFonts w:ascii="Times New Roman" w:eastAsia="Times New Roman" w:hAnsi="Times New Roman" w:cs="Times New Roman"/>
          <w:sz w:val="24"/>
          <w:szCs w:val="24"/>
        </w:rPr>
        <w:t xml:space="preserve"> facts. In addition to mastery of their subject, educators have been teaching motivation, goal setting, self-regulation, compassion and tolerance.   Now with the advance of technology comes a new dimension. </w:t>
      </w:r>
      <w:r w:rsidRPr="00AC257C">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r w:rsidRPr="00AC257C">
        <w:rPr>
          <w:rFonts w:ascii="Times New Roman" w:eastAsia="Times New Roman" w:hAnsi="Times New Roman" w:cs="Times New Roman"/>
          <w:sz w:val="24"/>
          <w:szCs w:val="24"/>
        </w:rPr>
        <w:t>  Technology has altered the way teachers and students interact. New ways of teaching and</w:t>
      </w:r>
      <w:r w:rsidR="000209C3">
        <w:rPr>
          <w:rFonts w:ascii="Times New Roman" w:eastAsia="Times New Roman" w:hAnsi="Times New Roman" w:cs="Times New Roman"/>
          <w:sz w:val="24"/>
          <w:szCs w:val="24"/>
        </w:rPr>
        <w:t xml:space="preserve"> new ways of</w:t>
      </w:r>
      <w:r w:rsidRPr="00AC257C">
        <w:rPr>
          <w:rFonts w:ascii="Times New Roman" w:eastAsia="Times New Roman" w:hAnsi="Times New Roman" w:cs="Times New Roman"/>
          <w:sz w:val="24"/>
          <w:szCs w:val="24"/>
        </w:rPr>
        <w:t xml:space="preserve"> l</w:t>
      </w:r>
      <w:r w:rsidR="00964175">
        <w:rPr>
          <w:rFonts w:ascii="Times New Roman" w:eastAsia="Times New Roman" w:hAnsi="Times New Roman" w:cs="Times New Roman"/>
          <w:sz w:val="24"/>
          <w:szCs w:val="24"/>
        </w:rPr>
        <w:t>earning are constantly evolving,</w:t>
      </w:r>
      <w:r w:rsidRPr="00AC257C">
        <w:rPr>
          <w:rFonts w:ascii="Times New Roman" w:eastAsia="Times New Roman" w:hAnsi="Times New Roman" w:cs="Times New Roman"/>
          <w:sz w:val="24"/>
          <w:szCs w:val="24"/>
        </w:rPr>
        <w:t xml:space="preserve"> intermixing the old with the new. However, as Prensky elegantly states, this is not enough; to truly</w:t>
      </w:r>
      <w:r w:rsidR="00964175">
        <w:rPr>
          <w:rFonts w:ascii="Times New Roman" w:eastAsia="Times New Roman" w:hAnsi="Times New Roman" w:cs="Times New Roman"/>
          <w:sz w:val="24"/>
          <w:szCs w:val="24"/>
        </w:rPr>
        <w:t xml:space="preserve"> benefit the student of the 21</w:t>
      </w:r>
      <w:r w:rsidR="00964175" w:rsidRPr="00964175">
        <w:rPr>
          <w:rFonts w:ascii="Times New Roman" w:eastAsia="Times New Roman" w:hAnsi="Times New Roman" w:cs="Times New Roman"/>
          <w:sz w:val="24"/>
          <w:szCs w:val="24"/>
          <w:vertAlign w:val="superscript"/>
        </w:rPr>
        <w:t>st</w:t>
      </w:r>
      <w:r w:rsidR="00964175">
        <w:rPr>
          <w:rFonts w:ascii="Times New Roman" w:eastAsia="Times New Roman" w:hAnsi="Times New Roman" w:cs="Times New Roman"/>
          <w:sz w:val="24"/>
          <w:szCs w:val="24"/>
        </w:rPr>
        <w:t xml:space="preserve"> </w:t>
      </w:r>
      <w:r w:rsidRPr="00AC257C">
        <w:rPr>
          <w:rFonts w:ascii="Times New Roman" w:eastAsia="Times New Roman" w:hAnsi="Times New Roman" w:cs="Times New Roman"/>
          <w:sz w:val="24"/>
          <w:szCs w:val="24"/>
        </w:rPr>
        <w:t xml:space="preserve"> century educators and schools must do "new things in new ways" (Prensky, 2006).  A change needs to occur from technology being used in schools to technology becoming an indistinguishable part of the learning.  Currently in </w:t>
      </w:r>
      <w:r w:rsidR="00964175">
        <w:rPr>
          <w:rFonts w:ascii="Times New Roman" w:eastAsia="Times New Roman" w:hAnsi="Times New Roman" w:cs="Times New Roman"/>
          <w:sz w:val="24"/>
          <w:szCs w:val="24"/>
        </w:rPr>
        <w:t>the majority of</w:t>
      </w:r>
      <w:r w:rsidRPr="00AC257C">
        <w:rPr>
          <w:rFonts w:ascii="Times New Roman" w:eastAsia="Times New Roman" w:hAnsi="Times New Roman" w:cs="Times New Roman"/>
          <w:sz w:val="24"/>
          <w:szCs w:val="24"/>
        </w:rPr>
        <w:t xml:space="preserve"> schools technology isn't seamlessly infused in the learning process</w:t>
      </w:r>
      <w:r w:rsidR="00964175">
        <w:rPr>
          <w:rFonts w:ascii="Times New Roman" w:eastAsia="Times New Roman" w:hAnsi="Times New Roman" w:cs="Times New Roman"/>
          <w:sz w:val="24"/>
          <w:szCs w:val="24"/>
        </w:rPr>
        <w:t>.</w:t>
      </w:r>
      <w:r w:rsidRPr="00AC257C">
        <w:rPr>
          <w:rFonts w:ascii="Times New Roman" w:eastAsia="Times New Roman" w:hAnsi="Times New Roman" w:cs="Times New Roman"/>
          <w:sz w:val="24"/>
          <w:szCs w:val="24"/>
        </w:rPr>
        <w:t xml:space="preserve"> </w:t>
      </w:r>
      <w:r w:rsidR="00964175">
        <w:rPr>
          <w:rFonts w:ascii="Times New Roman" w:eastAsia="Times New Roman" w:hAnsi="Times New Roman" w:cs="Times New Roman"/>
          <w:sz w:val="24"/>
          <w:szCs w:val="24"/>
        </w:rPr>
        <w:t xml:space="preserve"> Most often technology tools are</w:t>
      </w:r>
      <w:r w:rsidRPr="00AC257C">
        <w:rPr>
          <w:rFonts w:ascii="Times New Roman" w:eastAsia="Times New Roman" w:hAnsi="Times New Roman" w:cs="Times New Roman"/>
          <w:sz w:val="24"/>
          <w:szCs w:val="24"/>
        </w:rPr>
        <w:t xml:space="preserve"> being used for technology's sake</w:t>
      </w:r>
      <w:r w:rsidR="00F02951">
        <w:rPr>
          <w:rFonts w:ascii="Times New Roman" w:eastAsia="Times New Roman" w:hAnsi="Times New Roman" w:cs="Times New Roman"/>
          <w:sz w:val="24"/>
          <w:szCs w:val="24"/>
        </w:rPr>
        <w:t xml:space="preserve"> and</w:t>
      </w:r>
      <w:r w:rsidRPr="00AC257C">
        <w:rPr>
          <w:rFonts w:ascii="Times New Roman" w:eastAsia="Times New Roman" w:hAnsi="Times New Roman" w:cs="Times New Roman"/>
          <w:sz w:val="24"/>
          <w:szCs w:val="24"/>
        </w:rPr>
        <w:t xml:space="preserve"> not the sake of learning. In his article </w:t>
      </w:r>
      <w:r w:rsidRPr="00AC257C">
        <w:rPr>
          <w:rFonts w:ascii="Times New Roman" w:eastAsia="Times New Roman" w:hAnsi="Times New Roman" w:cs="Times New Roman"/>
          <w:i/>
          <w:iCs/>
          <w:sz w:val="24"/>
          <w:szCs w:val="24"/>
        </w:rPr>
        <w:t>The Digital Curriculum</w:t>
      </w:r>
      <w:r w:rsidRPr="00AC257C">
        <w:rPr>
          <w:rFonts w:ascii="Times New Roman" w:eastAsia="Times New Roman" w:hAnsi="Times New Roman" w:cs="Times New Roman"/>
          <w:sz w:val="24"/>
          <w:szCs w:val="24"/>
        </w:rPr>
        <w:t xml:space="preserve"> Abbey presents a vivid comparison of the integration of the use of a pencil to the use of computers.  A pencil is essentially a technological tool yet it is used daily in the classroom with no fanfare.  </w:t>
      </w:r>
      <w:r>
        <w:rPr>
          <w:rFonts w:ascii="Times New Roman" w:eastAsia="Times New Roman" w:hAnsi="Times New Roman" w:cs="Times New Roman"/>
          <w:sz w:val="24"/>
          <w:szCs w:val="24"/>
        </w:rPr>
        <w:t>However</w:t>
      </w:r>
      <w:r w:rsidRPr="00AC257C">
        <w:rPr>
          <w:rFonts w:ascii="Times New Roman" w:eastAsia="Times New Roman" w:hAnsi="Times New Roman" w:cs="Times New Roman"/>
          <w:sz w:val="24"/>
          <w:szCs w:val="24"/>
        </w:rPr>
        <w:t xml:space="preserve"> students take notice of using the computer; it </w:t>
      </w:r>
      <w:r>
        <w:rPr>
          <w:rFonts w:ascii="Times New Roman" w:eastAsia="Times New Roman" w:hAnsi="Times New Roman" w:cs="Times New Roman"/>
          <w:sz w:val="24"/>
          <w:szCs w:val="24"/>
        </w:rPr>
        <w:t>still involves a conscious use</w:t>
      </w:r>
      <w:r w:rsidRPr="00AC257C">
        <w:rPr>
          <w:rFonts w:ascii="Times New Roman" w:eastAsia="Times New Roman" w:hAnsi="Times New Roman" w:cs="Times New Roman"/>
          <w:sz w:val="24"/>
          <w:szCs w:val="24"/>
        </w:rPr>
        <w:t xml:space="preserve"> (Abbey)</w:t>
      </w:r>
      <w:r>
        <w:rPr>
          <w:rFonts w:ascii="Times New Roman" w:eastAsia="Times New Roman" w:hAnsi="Times New Roman" w:cs="Times New Roman"/>
          <w:sz w:val="24"/>
          <w:szCs w:val="24"/>
        </w:rPr>
        <w:t xml:space="preserve">.  </w:t>
      </w:r>
      <w:r w:rsidRPr="00AC257C">
        <w:rPr>
          <w:rFonts w:ascii="Times New Roman" w:eastAsia="Times New Roman" w:hAnsi="Times New Roman" w:cs="Times New Roman"/>
          <w:sz w:val="24"/>
          <w:szCs w:val="24"/>
        </w:rPr>
        <w:t>Infusing technology within the classroom should focus on assisting both the student and the teacher with the accomplishment of the learning goals and the instructional objectives. Technology needs to facilitate these accomplishments without distracting the attention of the student and the teacher from the matter at hand to be both justified and valuable.</w:t>
      </w:r>
    </w:p>
    <w:p w:rsidR="006C5EAE" w:rsidRDefault="00AC257C" w:rsidP="006C5EAE">
      <w:pPr>
        <w:spacing w:after="0" w:line="480" w:lineRule="auto"/>
        <w:ind w:firstLine="720"/>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lastRenderedPageBreak/>
        <w:t xml:space="preserve">Regardless of the technological advances motivation is still key to students' behavior and learning.  </w:t>
      </w:r>
      <w:r w:rsidR="00964175">
        <w:rPr>
          <w:rFonts w:ascii="Times New Roman" w:eastAsia="Times New Roman" w:hAnsi="Times New Roman" w:cs="Times New Roman"/>
          <w:sz w:val="24"/>
          <w:szCs w:val="24"/>
        </w:rPr>
        <w:t>Motivation</w:t>
      </w:r>
      <w:r w:rsidRPr="00AC257C">
        <w:rPr>
          <w:rFonts w:ascii="Times New Roman" w:eastAsia="Times New Roman" w:hAnsi="Times New Roman" w:cs="Times New Roman"/>
          <w:sz w:val="24"/>
          <w:szCs w:val="24"/>
        </w:rPr>
        <w:t xml:space="preserve"> helps to direct goals, leads to increased effort, increases persistence, enhances cognitive processing and leads to improved performance (Ormrod 2006).  An effective </w:t>
      </w:r>
      <w:r w:rsidR="006C5EAE">
        <w:rPr>
          <w:rFonts w:ascii="Times New Roman" w:eastAsia="Times New Roman" w:hAnsi="Times New Roman" w:cs="Times New Roman"/>
          <w:sz w:val="24"/>
          <w:szCs w:val="24"/>
        </w:rPr>
        <w:t>educator</w:t>
      </w:r>
      <w:r w:rsidRPr="00AC257C">
        <w:rPr>
          <w:rFonts w:ascii="Times New Roman" w:eastAsia="Times New Roman" w:hAnsi="Times New Roman" w:cs="Times New Roman"/>
          <w:sz w:val="24"/>
          <w:szCs w:val="24"/>
        </w:rPr>
        <w:t xml:space="preserve"> must remain flexible and willing to introduce new ideas and methods in a manner that will utilize the students' talents and interests.    </w:t>
      </w:r>
      <w:r w:rsidR="006C5EAE">
        <w:rPr>
          <w:rFonts w:ascii="Times New Roman" w:eastAsia="Times New Roman" w:hAnsi="Times New Roman" w:cs="Times New Roman"/>
          <w:sz w:val="24"/>
          <w:szCs w:val="24"/>
        </w:rPr>
        <w:t>As always t</w:t>
      </w:r>
      <w:r w:rsidRPr="00AC257C">
        <w:rPr>
          <w:rFonts w:ascii="Times New Roman" w:eastAsia="Times New Roman" w:hAnsi="Times New Roman" w:cs="Times New Roman"/>
          <w:sz w:val="24"/>
          <w:szCs w:val="24"/>
        </w:rPr>
        <w:t xml:space="preserve">eachers have to be </w:t>
      </w:r>
      <w:r w:rsidR="006C5EAE" w:rsidRPr="00AC257C">
        <w:rPr>
          <w:rFonts w:ascii="Times New Roman" w:eastAsia="Times New Roman" w:hAnsi="Times New Roman" w:cs="Times New Roman"/>
          <w:sz w:val="24"/>
          <w:szCs w:val="24"/>
        </w:rPr>
        <w:t>proficient</w:t>
      </w:r>
      <w:r w:rsidRPr="00AC257C">
        <w:rPr>
          <w:rFonts w:ascii="Times New Roman" w:eastAsia="Times New Roman" w:hAnsi="Times New Roman" w:cs="Times New Roman"/>
          <w:sz w:val="24"/>
          <w:szCs w:val="24"/>
        </w:rPr>
        <w:t xml:space="preserve"> at making a students’ learning experience both meaningful and engaging. </w:t>
      </w:r>
      <w:r w:rsidR="006C5EAE">
        <w:rPr>
          <w:rFonts w:ascii="Times New Roman" w:eastAsia="Times New Roman" w:hAnsi="Times New Roman" w:cs="Times New Roman"/>
          <w:sz w:val="24"/>
          <w:szCs w:val="24"/>
        </w:rPr>
        <w:t xml:space="preserve"> The seamless integration of technology will allow students to learn </w:t>
      </w:r>
      <w:r w:rsidR="00964175">
        <w:rPr>
          <w:rFonts w:ascii="Times New Roman" w:eastAsia="Times New Roman" w:hAnsi="Times New Roman" w:cs="Times New Roman"/>
          <w:sz w:val="24"/>
          <w:szCs w:val="24"/>
        </w:rPr>
        <w:t>in a constructivist environment.  Abby defines a constructivist lesson as</w:t>
      </w:r>
      <w:r w:rsidR="006C5EAE">
        <w:rPr>
          <w:rFonts w:ascii="Times New Roman" w:eastAsia="Times New Roman" w:hAnsi="Times New Roman" w:cs="Times New Roman"/>
          <w:sz w:val="24"/>
          <w:szCs w:val="24"/>
        </w:rPr>
        <w:t xml:space="preserve"> an educational experience where students create artifacts, products or authentic work from which they construct their own meaning (Abbey).  They then can take these experiences, relate and translate them into real life 21</w:t>
      </w:r>
      <w:r w:rsidR="006C5EAE" w:rsidRPr="006C5EAE">
        <w:rPr>
          <w:rFonts w:ascii="Times New Roman" w:eastAsia="Times New Roman" w:hAnsi="Times New Roman" w:cs="Times New Roman"/>
          <w:sz w:val="24"/>
          <w:szCs w:val="24"/>
          <w:vertAlign w:val="superscript"/>
        </w:rPr>
        <w:t>st</w:t>
      </w:r>
      <w:r w:rsidR="006C5EAE">
        <w:rPr>
          <w:rFonts w:ascii="Times New Roman" w:eastAsia="Times New Roman" w:hAnsi="Times New Roman" w:cs="Times New Roman"/>
          <w:sz w:val="24"/>
          <w:szCs w:val="24"/>
        </w:rPr>
        <w:t xml:space="preserve"> century skills.  As the purpose and meaning</w:t>
      </w:r>
      <w:r w:rsidR="00964175">
        <w:rPr>
          <w:rFonts w:ascii="Times New Roman" w:eastAsia="Times New Roman" w:hAnsi="Times New Roman" w:cs="Times New Roman"/>
          <w:sz w:val="24"/>
          <w:szCs w:val="24"/>
        </w:rPr>
        <w:t xml:space="preserve"> of their work</w:t>
      </w:r>
      <w:r w:rsidR="006C5EAE">
        <w:rPr>
          <w:rFonts w:ascii="Times New Roman" w:eastAsia="Times New Roman" w:hAnsi="Times New Roman" w:cs="Times New Roman"/>
          <w:sz w:val="24"/>
          <w:szCs w:val="24"/>
        </w:rPr>
        <w:t xml:space="preserve"> becomes clear to them</w:t>
      </w:r>
      <w:r w:rsidR="00964175">
        <w:rPr>
          <w:rFonts w:ascii="Times New Roman" w:eastAsia="Times New Roman" w:hAnsi="Times New Roman" w:cs="Times New Roman"/>
          <w:sz w:val="24"/>
          <w:szCs w:val="24"/>
        </w:rPr>
        <w:t>,</w:t>
      </w:r>
      <w:r w:rsidR="006C5EAE">
        <w:rPr>
          <w:rFonts w:ascii="Times New Roman" w:eastAsia="Times New Roman" w:hAnsi="Times New Roman" w:cs="Times New Roman"/>
          <w:sz w:val="24"/>
          <w:szCs w:val="24"/>
        </w:rPr>
        <w:t xml:space="preserve"> their motivation intensifies.</w:t>
      </w:r>
    </w:p>
    <w:p w:rsidR="00AC257C" w:rsidRPr="00AC257C" w:rsidRDefault="00AC257C" w:rsidP="006C5EAE">
      <w:pPr>
        <w:spacing w:after="0" w:line="480" w:lineRule="auto"/>
        <w:ind w:firstLine="720"/>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Educators also need to recognize that technology has created new definitions of what it means to be literate in today’s world.  For the 21st century learner, the "old school" definition of being literate is not enough. Students must develop their curiosity, creativity, communication skills and critical thinking. A partnership for 21st century skills emphasizes that students need to hone their learning and thinking skills to be truly literate in the new century.  In addition to learning academic content, students need to know how to keep learning throughout their lives. (Partnership, 2004).  They</w:t>
      </w:r>
      <w:r w:rsidR="00964175">
        <w:rPr>
          <w:rFonts w:ascii="Times New Roman" w:eastAsia="Times New Roman" w:hAnsi="Times New Roman" w:cs="Times New Roman"/>
          <w:sz w:val="24"/>
          <w:szCs w:val="24"/>
        </w:rPr>
        <w:t xml:space="preserve"> stress adding the four C’s to the three R’s in education as they</w:t>
      </w:r>
      <w:r w:rsidRPr="00AC257C">
        <w:rPr>
          <w:rFonts w:ascii="Times New Roman" w:eastAsia="Times New Roman" w:hAnsi="Times New Roman" w:cs="Times New Roman"/>
          <w:sz w:val="24"/>
          <w:szCs w:val="24"/>
        </w:rPr>
        <w:t xml:space="preserve"> further define learning and thinking skills to be comprised of: </w:t>
      </w:r>
    </w:p>
    <w:p w:rsidR="00AC257C" w:rsidRPr="00AC257C" w:rsidRDefault="00AC257C" w:rsidP="0030395A">
      <w:pPr>
        <w:numPr>
          <w:ilvl w:val="0"/>
          <w:numId w:val="1"/>
        </w:numPr>
        <w:spacing w:before="100" w:beforeAutospacing="1" w:after="100" w:afterAutospacing="1" w:line="480" w:lineRule="auto"/>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Critical Thinking and Problem Solving Skills</w:t>
      </w:r>
    </w:p>
    <w:p w:rsidR="00AC257C" w:rsidRPr="00AC257C" w:rsidRDefault="00AC257C" w:rsidP="0030395A">
      <w:pPr>
        <w:numPr>
          <w:ilvl w:val="0"/>
          <w:numId w:val="1"/>
        </w:numPr>
        <w:spacing w:before="100" w:beforeAutospacing="1" w:after="100" w:afterAutospacing="1" w:line="480" w:lineRule="auto"/>
        <w:contextualSpacing/>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Communication Skills</w:t>
      </w:r>
    </w:p>
    <w:p w:rsidR="00AC257C" w:rsidRPr="00AC257C" w:rsidRDefault="00AC257C" w:rsidP="0030395A">
      <w:pPr>
        <w:numPr>
          <w:ilvl w:val="0"/>
          <w:numId w:val="1"/>
        </w:numPr>
        <w:spacing w:before="100" w:beforeAutospacing="1" w:after="100" w:afterAutospacing="1" w:line="480" w:lineRule="auto"/>
        <w:contextualSpacing/>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Creativity and Innovation Skills</w:t>
      </w:r>
    </w:p>
    <w:p w:rsidR="00AC257C" w:rsidRPr="00AC257C" w:rsidRDefault="00AC257C" w:rsidP="0030395A">
      <w:pPr>
        <w:numPr>
          <w:ilvl w:val="0"/>
          <w:numId w:val="1"/>
        </w:numPr>
        <w:spacing w:before="100" w:beforeAutospacing="1" w:after="100" w:afterAutospacing="1" w:line="480" w:lineRule="auto"/>
        <w:contextualSpacing/>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Collaboration Skills</w:t>
      </w:r>
    </w:p>
    <w:p w:rsidR="00AC257C" w:rsidRPr="00AC257C" w:rsidRDefault="00AC257C" w:rsidP="0030395A">
      <w:pPr>
        <w:numPr>
          <w:ilvl w:val="0"/>
          <w:numId w:val="1"/>
        </w:numPr>
        <w:spacing w:before="100" w:beforeAutospacing="1" w:after="100" w:afterAutospacing="1" w:line="480" w:lineRule="auto"/>
        <w:contextualSpacing/>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lastRenderedPageBreak/>
        <w:t>Information and Media Literacy Skills</w:t>
      </w:r>
    </w:p>
    <w:p w:rsidR="00803D0F" w:rsidRDefault="00803D0F" w:rsidP="00803D0F">
      <w:pPr>
        <w:spacing w:before="100" w:beforeAutospacing="1" w:after="100" w:afterAutospacing="1" w:line="480" w:lineRule="auto"/>
        <w:rPr>
          <w:rFonts w:ascii="Times New Roman" w:eastAsia="Times New Roman" w:hAnsi="Times New Roman" w:cs="Times New Roman"/>
          <w:sz w:val="24"/>
          <w:szCs w:val="24"/>
        </w:rPr>
      </w:pPr>
      <w:r w:rsidRPr="00803D0F">
        <w:rPr>
          <w:rFonts w:ascii="Times New Roman" w:eastAsia="Times New Roman" w:hAnsi="Times New Roman" w:cs="Times New Roman"/>
          <w:sz w:val="24"/>
          <w:szCs w:val="24"/>
        </w:rPr>
        <w:t xml:space="preserve">Taking </w:t>
      </w:r>
      <w:r>
        <w:rPr>
          <w:rFonts w:ascii="Times New Roman" w:eastAsia="Times New Roman" w:hAnsi="Times New Roman" w:cs="Times New Roman"/>
          <w:sz w:val="24"/>
          <w:szCs w:val="24"/>
        </w:rPr>
        <w:t>literacy</w:t>
      </w:r>
      <w:r w:rsidRPr="00803D0F">
        <w:rPr>
          <w:rFonts w:ascii="Times New Roman" w:eastAsia="Times New Roman" w:hAnsi="Times New Roman" w:cs="Times New Roman"/>
          <w:sz w:val="24"/>
          <w:szCs w:val="24"/>
        </w:rPr>
        <w:t xml:space="preserve"> forward</w:t>
      </w:r>
      <w:r>
        <w:rPr>
          <w:rFonts w:ascii="Times New Roman" w:eastAsia="Times New Roman" w:hAnsi="Times New Roman" w:cs="Times New Roman"/>
          <w:sz w:val="24"/>
          <w:szCs w:val="24"/>
        </w:rPr>
        <w:t xml:space="preserve"> into these new skill sets is imperative to the future of these students.  They need to learn to live in a world where information is instantly available and instantly changing.  Educators need to teach students how to find relevant information, interpret it, own it and share it.</w:t>
      </w:r>
    </w:p>
    <w:p w:rsidR="007954F4" w:rsidRDefault="00803D0F" w:rsidP="00FC4A87">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If all this was not enough; n</w:t>
      </w:r>
      <w:r w:rsidR="00AC257C" w:rsidRPr="00AC257C">
        <w:rPr>
          <w:rFonts w:ascii="Times New Roman" w:eastAsia="Times New Roman" w:hAnsi="Times New Roman" w:cs="Times New Roman"/>
          <w:sz w:val="24"/>
          <w:szCs w:val="24"/>
        </w:rPr>
        <w:t xml:space="preserve">ot only does an educator </w:t>
      </w:r>
      <w:r w:rsidR="00AC257C">
        <w:rPr>
          <w:rFonts w:ascii="Times New Roman" w:eastAsia="Times New Roman" w:hAnsi="Times New Roman" w:cs="Times New Roman"/>
          <w:sz w:val="24"/>
          <w:szCs w:val="24"/>
        </w:rPr>
        <w:t>need</w:t>
      </w:r>
      <w:r w:rsidR="00AC257C" w:rsidRPr="00AC257C">
        <w:rPr>
          <w:rFonts w:ascii="Times New Roman" w:eastAsia="Times New Roman" w:hAnsi="Times New Roman" w:cs="Times New Roman"/>
          <w:sz w:val="24"/>
          <w:szCs w:val="24"/>
        </w:rPr>
        <w:t xml:space="preserve"> to teach the skills to use technology</w:t>
      </w:r>
      <w:r w:rsidR="00F02951">
        <w:rPr>
          <w:rFonts w:ascii="Times New Roman" w:eastAsia="Times New Roman" w:hAnsi="Times New Roman" w:cs="Times New Roman"/>
          <w:sz w:val="24"/>
          <w:szCs w:val="24"/>
        </w:rPr>
        <w:t>,</w:t>
      </w:r>
      <w:r w:rsidR="00AC257C" w:rsidRPr="00AC257C">
        <w:rPr>
          <w:rFonts w:ascii="Times New Roman" w:eastAsia="Times New Roman" w:hAnsi="Times New Roman" w:cs="Times New Roman"/>
          <w:sz w:val="24"/>
          <w:szCs w:val="24"/>
        </w:rPr>
        <w:t xml:space="preserve"> they must also teach</w:t>
      </w:r>
      <w:r w:rsidR="00F02951">
        <w:rPr>
          <w:rFonts w:ascii="Times New Roman" w:eastAsia="Times New Roman" w:hAnsi="Times New Roman" w:cs="Times New Roman"/>
          <w:sz w:val="24"/>
          <w:szCs w:val="24"/>
        </w:rPr>
        <w:t xml:space="preserve"> the</w:t>
      </w:r>
      <w:r w:rsidR="00AC257C" w:rsidRPr="00AC257C">
        <w:rPr>
          <w:rFonts w:ascii="Times New Roman" w:eastAsia="Times New Roman" w:hAnsi="Times New Roman" w:cs="Times New Roman"/>
          <w:sz w:val="24"/>
          <w:szCs w:val="24"/>
        </w:rPr>
        <w:t xml:space="preserve"> moral and ethical obligations which accompany it.  </w:t>
      </w:r>
      <w:r w:rsidRPr="00AC257C">
        <w:rPr>
          <w:rFonts w:ascii="Times New Roman" w:eastAsia="Times New Roman" w:hAnsi="Times New Roman" w:cs="Times New Roman"/>
          <w:sz w:val="24"/>
          <w:szCs w:val="24"/>
        </w:rPr>
        <w:t>Teachers have</w:t>
      </w:r>
      <w:r w:rsidR="005B6590">
        <w:rPr>
          <w:rFonts w:ascii="Times New Roman" w:eastAsia="Times New Roman" w:hAnsi="Times New Roman" w:cs="Times New Roman"/>
          <w:sz w:val="24"/>
          <w:szCs w:val="24"/>
        </w:rPr>
        <w:t xml:space="preserve"> always had</w:t>
      </w:r>
      <w:r w:rsidRPr="00AC257C">
        <w:rPr>
          <w:rFonts w:ascii="Times New Roman" w:eastAsia="Times New Roman" w:hAnsi="Times New Roman" w:cs="Times New Roman"/>
          <w:sz w:val="24"/>
          <w:szCs w:val="24"/>
        </w:rPr>
        <w:t xml:space="preserve"> a responsibility to be mentors and role models to students.</w:t>
      </w:r>
      <w:r w:rsidRPr="00AC257C">
        <w:rPr>
          <w:rFonts w:ascii="Times New Roman" w:eastAsia="Times New Roman" w:hAnsi="Times New Roman" w:cs="Times New Roman"/>
          <w:color w:val="FF0000"/>
          <w:sz w:val="24"/>
          <w:szCs w:val="24"/>
        </w:rPr>
        <w:t xml:space="preserve">  </w:t>
      </w:r>
      <w:r w:rsidR="005B6590">
        <w:rPr>
          <w:rFonts w:ascii="Times New Roman" w:eastAsia="Times New Roman" w:hAnsi="Times New Roman" w:cs="Times New Roman"/>
          <w:sz w:val="24"/>
          <w:szCs w:val="24"/>
        </w:rPr>
        <w:t xml:space="preserve">This </w:t>
      </w:r>
      <w:r w:rsidR="00B34A92">
        <w:rPr>
          <w:rFonts w:ascii="Times New Roman" w:eastAsia="Times New Roman" w:hAnsi="Times New Roman" w:cs="Times New Roman"/>
          <w:sz w:val="24"/>
          <w:szCs w:val="24"/>
        </w:rPr>
        <w:t>accountability</w:t>
      </w:r>
      <w:r w:rsidR="005B6590">
        <w:rPr>
          <w:rFonts w:ascii="Times New Roman" w:eastAsia="Times New Roman" w:hAnsi="Times New Roman" w:cs="Times New Roman"/>
          <w:sz w:val="24"/>
          <w:szCs w:val="24"/>
        </w:rPr>
        <w:t xml:space="preserve"> extends to the ethical</w:t>
      </w:r>
      <w:r w:rsidR="00B34A92">
        <w:rPr>
          <w:rFonts w:ascii="Times New Roman" w:eastAsia="Times New Roman" w:hAnsi="Times New Roman" w:cs="Times New Roman"/>
          <w:sz w:val="24"/>
          <w:szCs w:val="24"/>
        </w:rPr>
        <w:t xml:space="preserve"> use of</w:t>
      </w:r>
      <w:r w:rsidR="005B6590">
        <w:rPr>
          <w:rFonts w:ascii="Times New Roman" w:eastAsia="Times New Roman" w:hAnsi="Times New Roman" w:cs="Times New Roman"/>
          <w:sz w:val="24"/>
          <w:szCs w:val="24"/>
        </w:rPr>
        <w:t xml:space="preserve"> technology</w:t>
      </w:r>
      <w:r w:rsidR="00B34A92">
        <w:rPr>
          <w:rFonts w:ascii="Times New Roman" w:eastAsia="Times New Roman" w:hAnsi="Times New Roman" w:cs="Times New Roman"/>
          <w:sz w:val="24"/>
          <w:szCs w:val="24"/>
        </w:rPr>
        <w:t>.  New technologies not only provide new educational opportunities they also provide new opportunities for undesirable behaviors</w:t>
      </w:r>
      <w:r w:rsidR="00FC4A87">
        <w:rPr>
          <w:rFonts w:ascii="Times New Roman" w:eastAsia="Times New Roman" w:hAnsi="Times New Roman" w:cs="Times New Roman"/>
          <w:sz w:val="24"/>
          <w:szCs w:val="24"/>
        </w:rPr>
        <w:t>,</w:t>
      </w:r>
      <w:r w:rsidR="00B34A92">
        <w:rPr>
          <w:rFonts w:ascii="Times New Roman" w:eastAsia="Times New Roman" w:hAnsi="Times New Roman" w:cs="Times New Roman"/>
          <w:sz w:val="24"/>
          <w:szCs w:val="24"/>
        </w:rPr>
        <w:t xml:space="preserve"> such as plagiarism (Williamson &amp; Redish, 2009).</w:t>
      </w:r>
      <w:r w:rsidR="00FC4A87">
        <w:rPr>
          <w:rFonts w:ascii="Times New Roman" w:eastAsia="Times New Roman" w:hAnsi="Times New Roman" w:cs="Times New Roman"/>
          <w:sz w:val="24"/>
          <w:szCs w:val="24"/>
        </w:rPr>
        <w:t xml:space="preserve">  </w:t>
      </w:r>
    </w:p>
    <w:p w:rsidR="007954F4" w:rsidRDefault="00FC4A87" w:rsidP="007954F4">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exceptional educator will not only instruct, but they will </w:t>
      </w:r>
      <w:r w:rsidR="007954F4">
        <w:rPr>
          <w:rFonts w:ascii="Times New Roman" w:eastAsia="Times New Roman" w:hAnsi="Times New Roman" w:cs="Times New Roman"/>
          <w:sz w:val="24"/>
          <w:szCs w:val="24"/>
        </w:rPr>
        <w:t xml:space="preserve">enforce the students’ participation in appropriate procedures.  </w:t>
      </w:r>
      <w:r>
        <w:rPr>
          <w:rFonts w:ascii="Times New Roman" w:eastAsia="Times New Roman" w:hAnsi="Times New Roman" w:cs="Times New Roman"/>
          <w:sz w:val="24"/>
          <w:szCs w:val="24"/>
        </w:rPr>
        <w:t>Furthermore</w:t>
      </w:r>
      <w:r w:rsidR="007954F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they need to</w:t>
      </w:r>
      <w:r w:rsidR="007954F4" w:rsidRPr="007954F4">
        <w:rPr>
          <w:rFonts w:ascii="Times New Roman" w:eastAsia="Times New Roman" w:hAnsi="Times New Roman" w:cs="Times New Roman"/>
          <w:sz w:val="24"/>
          <w:szCs w:val="24"/>
        </w:rPr>
        <w:t xml:space="preserve"> </w:t>
      </w:r>
      <w:r w:rsidR="007954F4">
        <w:rPr>
          <w:rFonts w:ascii="Times New Roman" w:eastAsia="Times New Roman" w:hAnsi="Times New Roman" w:cs="Times New Roman"/>
          <w:sz w:val="24"/>
          <w:szCs w:val="24"/>
        </w:rPr>
        <w:t>model the proper use of copyrighted materials.</w:t>
      </w:r>
      <w:r>
        <w:rPr>
          <w:rFonts w:ascii="Times New Roman" w:eastAsia="Times New Roman" w:hAnsi="Times New Roman" w:cs="Times New Roman"/>
          <w:sz w:val="24"/>
          <w:szCs w:val="24"/>
        </w:rPr>
        <w:t xml:space="preserve"> </w:t>
      </w:r>
      <w:r w:rsidR="007954F4">
        <w:rPr>
          <w:rFonts w:ascii="Times New Roman" w:eastAsia="Times New Roman" w:hAnsi="Times New Roman" w:cs="Times New Roman"/>
          <w:sz w:val="24"/>
          <w:szCs w:val="24"/>
        </w:rPr>
        <w:t>In addition to copyright issues are the fears of online safety.  Again it falls with the educator to inform students of the dangers that exist out in the virtual world.  While the schools may be successful blocking inappropriate material</w:t>
      </w:r>
      <w:r w:rsidR="00B91DB5">
        <w:rPr>
          <w:rFonts w:ascii="Times New Roman" w:eastAsia="Times New Roman" w:hAnsi="Times New Roman" w:cs="Times New Roman"/>
          <w:sz w:val="24"/>
          <w:szCs w:val="24"/>
        </w:rPr>
        <w:t>,</w:t>
      </w:r>
      <w:r w:rsidR="007954F4">
        <w:rPr>
          <w:rFonts w:ascii="Times New Roman" w:eastAsia="Times New Roman" w:hAnsi="Times New Roman" w:cs="Times New Roman"/>
          <w:sz w:val="24"/>
          <w:szCs w:val="24"/>
        </w:rPr>
        <w:t xml:space="preserve"> students</w:t>
      </w:r>
      <w:r w:rsidR="00B91DB5">
        <w:rPr>
          <w:rFonts w:ascii="Times New Roman" w:eastAsia="Times New Roman" w:hAnsi="Times New Roman" w:cs="Times New Roman"/>
          <w:sz w:val="24"/>
          <w:szCs w:val="24"/>
        </w:rPr>
        <w:t>’</w:t>
      </w:r>
      <w:r w:rsidR="007954F4">
        <w:rPr>
          <w:rFonts w:ascii="Times New Roman" w:eastAsia="Times New Roman" w:hAnsi="Times New Roman" w:cs="Times New Roman"/>
          <w:sz w:val="24"/>
          <w:szCs w:val="24"/>
        </w:rPr>
        <w:t xml:space="preserve"> exposure outside school often is not as controlled.  Therefore it is in the best interest of all to educate students of the possible dangers</w:t>
      </w:r>
      <w:r w:rsidR="00964175">
        <w:rPr>
          <w:rFonts w:ascii="Times New Roman" w:eastAsia="Times New Roman" w:hAnsi="Times New Roman" w:cs="Times New Roman"/>
          <w:sz w:val="24"/>
          <w:szCs w:val="24"/>
        </w:rPr>
        <w:t>, so they may make educated decisions when on their own</w:t>
      </w:r>
      <w:r w:rsidR="007954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With the introduction of the good and bad of technology </w:t>
      </w:r>
      <w:r w:rsidRPr="00FC4A87">
        <w:rPr>
          <w:rFonts w:ascii="Times New Roman" w:eastAsia="Times New Roman" w:hAnsi="Times New Roman" w:cs="Times New Roman"/>
          <w:sz w:val="24"/>
          <w:szCs w:val="24"/>
        </w:rPr>
        <w:t>e</w:t>
      </w:r>
      <w:r w:rsidR="00803D0F" w:rsidRPr="00AC257C">
        <w:rPr>
          <w:rFonts w:ascii="Times New Roman" w:eastAsia="Times New Roman" w:hAnsi="Times New Roman" w:cs="Times New Roman"/>
          <w:sz w:val="24"/>
          <w:szCs w:val="24"/>
        </w:rPr>
        <w:t>ducators must</w:t>
      </w:r>
      <w:r w:rsidRPr="00FC4A87">
        <w:rPr>
          <w:rFonts w:ascii="Times New Roman" w:eastAsia="Times New Roman" w:hAnsi="Times New Roman" w:cs="Times New Roman"/>
          <w:sz w:val="24"/>
          <w:szCs w:val="24"/>
        </w:rPr>
        <w:t>, more</w:t>
      </w:r>
      <w:r>
        <w:rPr>
          <w:rFonts w:ascii="Times New Roman" w:eastAsia="Times New Roman" w:hAnsi="Times New Roman" w:cs="Times New Roman"/>
          <w:sz w:val="24"/>
          <w:szCs w:val="24"/>
        </w:rPr>
        <w:t xml:space="preserve"> </w:t>
      </w:r>
      <w:r w:rsidRPr="00FC4A87">
        <w:rPr>
          <w:rFonts w:ascii="Times New Roman" w:eastAsia="Times New Roman" w:hAnsi="Times New Roman" w:cs="Times New Roman"/>
          <w:sz w:val="24"/>
          <w:szCs w:val="24"/>
        </w:rPr>
        <w:t>so than ever</w:t>
      </w:r>
      <w:r>
        <w:rPr>
          <w:rFonts w:ascii="Times New Roman" w:eastAsia="Times New Roman" w:hAnsi="Times New Roman" w:cs="Times New Roman"/>
          <w:sz w:val="24"/>
          <w:szCs w:val="24"/>
        </w:rPr>
        <w:t>,</w:t>
      </w:r>
      <w:r w:rsidR="00803D0F" w:rsidRPr="00AC257C">
        <w:rPr>
          <w:rFonts w:ascii="Times New Roman" w:eastAsia="Times New Roman" w:hAnsi="Times New Roman" w:cs="Times New Roman"/>
          <w:sz w:val="24"/>
          <w:szCs w:val="24"/>
        </w:rPr>
        <w:t xml:space="preserve"> maintain high expectations and strive to see students excel</w:t>
      </w:r>
      <w:r w:rsidR="007954F4">
        <w:rPr>
          <w:rFonts w:ascii="Times New Roman" w:eastAsia="Times New Roman" w:hAnsi="Times New Roman" w:cs="Times New Roman"/>
          <w:sz w:val="24"/>
          <w:szCs w:val="24"/>
        </w:rPr>
        <w:t>.</w:t>
      </w:r>
    </w:p>
    <w:p w:rsidR="00544F19" w:rsidRDefault="007954F4" w:rsidP="00544F19">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Educator</w:t>
      </w:r>
      <w:r w:rsidR="00544F19">
        <w:rPr>
          <w:rFonts w:ascii="Times New Roman" w:eastAsia="Times New Roman" w:hAnsi="Times New Roman" w:cs="Times New Roman"/>
          <w:sz w:val="24"/>
          <w:szCs w:val="24"/>
        </w:rPr>
        <w:t>s should</w:t>
      </w:r>
      <w:r w:rsidRPr="00AC257C">
        <w:rPr>
          <w:rFonts w:ascii="Times New Roman" w:eastAsia="Times New Roman" w:hAnsi="Times New Roman" w:cs="Times New Roman"/>
          <w:sz w:val="24"/>
          <w:szCs w:val="24"/>
        </w:rPr>
        <w:t xml:space="preserve"> aspire to have a positive influence in </w:t>
      </w:r>
      <w:r w:rsidR="00544F19">
        <w:rPr>
          <w:rFonts w:ascii="Times New Roman" w:eastAsia="Times New Roman" w:hAnsi="Times New Roman" w:cs="Times New Roman"/>
          <w:sz w:val="24"/>
          <w:szCs w:val="24"/>
        </w:rPr>
        <w:t>the lives’ of their students,</w:t>
      </w:r>
      <w:r w:rsidRPr="00AC257C">
        <w:rPr>
          <w:rFonts w:ascii="Times New Roman" w:eastAsia="Times New Roman" w:hAnsi="Times New Roman" w:cs="Times New Roman"/>
          <w:sz w:val="24"/>
          <w:szCs w:val="24"/>
        </w:rPr>
        <w:t xml:space="preserve"> outside the classroom and beyond their school years.  As a trusted role model </w:t>
      </w:r>
      <w:r w:rsidR="00544F19">
        <w:rPr>
          <w:rFonts w:ascii="Times New Roman" w:eastAsia="Times New Roman" w:hAnsi="Times New Roman" w:cs="Times New Roman"/>
          <w:sz w:val="24"/>
          <w:szCs w:val="24"/>
        </w:rPr>
        <w:t>they should</w:t>
      </w:r>
      <w:r w:rsidRPr="00AC257C">
        <w:rPr>
          <w:rFonts w:ascii="Times New Roman" w:eastAsia="Times New Roman" w:hAnsi="Times New Roman" w:cs="Times New Roman"/>
          <w:sz w:val="24"/>
          <w:szCs w:val="24"/>
        </w:rPr>
        <w:t xml:space="preserve"> inspire </w:t>
      </w:r>
      <w:r w:rsidRPr="00AC257C">
        <w:rPr>
          <w:rFonts w:ascii="Times New Roman" w:eastAsia="Times New Roman" w:hAnsi="Times New Roman" w:cs="Times New Roman"/>
          <w:sz w:val="24"/>
          <w:szCs w:val="24"/>
        </w:rPr>
        <w:lastRenderedPageBreak/>
        <w:t>motivation and appropriate social behavior, guiding them to become competent, compassionate individuals.   The love of learning provides a</w:t>
      </w:r>
      <w:r>
        <w:rPr>
          <w:rFonts w:ascii="Times New Roman" w:eastAsia="Times New Roman" w:hAnsi="Times New Roman" w:cs="Times New Roman"/>
          <w:sz w:val="24"/>
          <w:szCs w:val="24"/>
        </w:rPr>
        <w:t xml:space="preserve"> sound foundation for a child's</w:t>
      </w:r>
      <w:r w:rsidRPr="00AC257C">
        <w:rPr>
          <w:rFonts w:ascii="Times New Roman" w:eastAsia="Times New Roman" w:hAnsi="Times New Roman" w:cs="Times New Roman"/>
          <w:sz w:val="24"/>
          <w:szCs w:val="24"/>
        </w:rPr>
        <w:t xml:space="preserve"> life.  Those who have a love to learn tend to be well educated. Well educated people can make decisions that benefit both their own interests and the interests of society as a whole.</w:t>
      </w:r>
    </w:p>
    <w:p w:rsidR="00544F19" w:rsidRDefault="00AC257C" w:rsidP="00544F19">
      <w:pPr>
        <w:spacing w:before="100" w:beforeAutospacing="1" w:after="100" w:afterAutospacing="1" w:line="480" w:lineRule="auto"/>
        <w:ind w:firstLine="720"/>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 xml:space="preserve"> What does this all mean for the future educator?  As summarized by Brown and Cato, Jr. "The solution: teachers must acquire and develop </w:t>
      </w:r>
      <w:r w:rsidRPr="00AC257C">
        <w:rPr>
          <w:rFonts w:ascii="Times New Roman" w:eastAsia="Times New Roman" w:hAnsi="Times New Roman" w:cs="Times New Roman"/>
          <w:i/>
          <w:iCs/>
          <w:sz w:val="24"/>
          <w:szCs w:val="24"/>
        </w:rPr>
        <w:t>technological pedagogical content knowledge</w:t>
      </w:r>
      <w:r w:rsidR="00544F19">
        <w:rPr>
          <w:rFonts w:ascii="Times New Roman" w:eastAsia="Times New Roman" w:hAnsi="Times New Roman" w:cs="Times New Roman"/>
          <w:sz w:val="24"/>
          <w:szCs w:val="24"/>
        </w:rPr>
        <w:t>." (Colbert et al,</w:t>
      </w:r>
      <w:r w:rsidR="000E7F51">
        <w:rPr>
          <w:rFonts w:ascii="Times New Roman" w:eastAsia="Times New Roman" w:hAnsi="Times New Roman" w:cs="Times New Roman"/>
          <w:sz w:val="24"/>
          <w:szCs w:val="24"/>
        </w:rPr>
        <w:t xml:space="preserve"> </w:t>
      </w:r>
      <w:r w:rsidR="00544F19">
        <w:rPr>
          <w:rFonts w:ascii="Times New Roman" w:eastAsia="Times New Roman" w:hAnsi="Times New Roman" w:cs="Times New Roman"/>
          <w:sz w:val="24"/>
          <w:szCs w:val="24"/>
        </w:rPr>
        <w:t>2008).  This is an emerging form of knowledge from the intera</w:t>
      </w:r>
      <w:r w:rsidR="000E7F51">
        <w:rPr>
          <w:rFonts w:ascii="Times New Roman" w:eastAsia="Times New Roman" w:hAnsi="Times New Roman" w:cs="Times New Roman"/>
          <w:sz w:val="24"/>
          <w:szCs w:val="24"/>
        </w:rPr>
        <w:t>c</w:t>
      </w:r>
      <w:r w:rsidR="00544F19">
        <w:rPr>
          <w:rFonts w:ascii="Times New Roman" w:eastAsia="Times New Roman" w:hAnsi="Times New Roman" w:cs="Times New Roman"/>
          <w:sz w:val="24"/>
          <w:szCs w:val="24"/>
        </w:rPr>
        <w:t>tion of content, pedagogy and technology knowledge. (</w:t>
      </w:r>
      <w:r w:rsidR="000E7F51">
        <w:rPr>
          <w:rFonts w:ascii="Times New Roman" w:eastAsia="Times New Roman" w:hAnsi="Times New Roman" w:cs="Times New Roman"/>
          <w:sz w:val="24"/>
          <w:szCs w:val="24"/>
        </w:rPr>
        <w:t>Colbert et al, 2008).   The indicator of an exceptional educator is one who masters their understanding of their content, understands how their students learn, and knows how to seamlessly incorporate technology to teach to the varying learning styles of their pupils.</w:t>
      </w:r>
    </w:p>
    <w:p w:rsidR="00AC257C" w:rsidRPr="00AC257C" w:rsidRDefault="000E7F51" w:rsidP="00544F19">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remain basic facts, regardless of the existence of technology or its proper use. </w:t>
      </w:r>
      <w:r w:rsidR="00AC257C" w:rsidRPr="00AC257C">
        <w:rPr>
          <w:rFonts w:ascii="Times New Roman" w:eastAsia="Times New Roman" w:hAnsi="Times New Roman" w:cs="Times New Roman"/>
          <w:sz w:val="24"/>
          <w:szCs w:val="24"/>
        </w:rPr>
        <w:t xml:space="preserve">Students learn differently and need the opportunities to express their learning in multifaceted ways.  Creating a rich and unique learning experience where students thrive require diverse approaches in both teaching and assessment. </w:t>
      </w:r>
      <w:r w:rsidR="00544F19">
        <w:rPr>
          <w:rFonts w:ascii="Times New Roman" w:eastAsia="Times New Roman" w:hAnsi="Times New Roman" w:cs="Times New Roman"/>
          <w:sz w:val="24"/>
          <w:szCs w:val="24"/>
        </w:rPr>
        <w:t xml:space="preserve">How fortunate is today’s educator in that they have </w:t>
      </w:r>
      <w:r>
        <w:rPr>
          <w:rFonts w:ascii="Times New Roman" w:eastAsia="Times New Roman" w:hAnsi="Times New Roman" w:cs="Times New Roman"/>
          <w:sz w:val="24"/>
          <w:szCs w:val="24"/>
        </w:rPr>
        <w:t>all this wonderful 21</w:t>
      </w:r>
      <w:r w:rsidRPr="000E7F51">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w:t>
      </w:r>
      <w:r w:rsidR="00544F19">
        <w:rPr>
          <w:rFonts w:ascii="Times New Roman" w:eastAsia="Times New Roman" w:hAnsi="Times New Roman" w:cs="Times New Roman"/>
          <w:sz w:val="24"/>
          <w:szCs w:val="24"/>
        </w:rPr>
        <w:t xml:space="preserve"> technology to help make these goals a reality.</w:t>
      </w:r>
    </w:p>
    <w:p w:rsidR="00B34A92" w:rsidRDefault="00B34A92" w:rsidP="00AC257C">
      <w:pPr>
        <w:spacing w:before="100" w:beforeAutospacing="1" w:after="100" w:afterAutospacing="1" w:line="480" w:lineRule="auto"/>
        <w:rPr>
          <w:rFonts w:ascii="Times New Roman" w:eastAsia="Times New Roman" w:hAnsi="Times New Roman" w:cs="Times New Roman"/>
          <w:color w:val="FF0000"/>
          <w:sz w:val="24"/>
          <w:szCs w:val="24"/>
        </w:rPr>
      </w:pPr>
    </w:p>
    <w:p w:rsidR="00362447" w:rsidRDefault="00362447" w:rsidP="00AC257C">
      <w:pPr>
        <w:spacing w:before="100" w:beforeAutospacing="1" w:after="100" w:afterAutospacing="1" w:line="480" w:lineRule="auto"/>
        <w:rPr>
          <w:rFonts w:ascii="Times New Roman" w:eastAsia="Times New Roman" w:hAnsi="Times New Roman" w:cs="Times New Roman"/>
          <w:sz w:val="24"/>
          <w:szCs w:val="24"/>
        </w:rPr>
      </w:pPr>
    </w:p>
    <w:p w:rsidR="000209C3" w:rsidRDefault="000209C3" w:rsidP="00AC257C">
      <w:pPr>
        <w:spacing w:before="100" w:beforeAutospacing="1" w:after="100" w:afterAutospacing="1" w:line="480" w:lineRule="auto"/>
        <w:rPr>
          <w:rFonts w:ascii="Times New Roman" w:eastAsia="Times New Roman" w:hAnsi="Times New Roman" w:cs="Times New Roman"/>
          <w:sz w:val="24"/>
          <w:szCs w:val="24"/>
        </w:rPr>
      </w:pPr>
    </w:p>
    <w:p w:rsidR="00964175" w:rsidRPr="00AC257C" w:rsidRDefault="00964175" w:rsidP="00AC257C">
      <w:pPr>
        <w:spacing w:before="100" w:beforeAutospacing="1" w:after="100" w:afterAutospacing="1" w:line="480" w:lineRule="auto"/>
        <w:rPr>
          <w:rFonts w:ascii="Times New Roman" w:eastAsia="Times New Roman" w:hAnsi="Times New Roman" w:cs="Times New Roman"/>
          <w:sz w:val="24"/>
          <w:szCs w:val="24"/>
        </w:rPr>
      </w:pPr>
    </w:p>
    <w:p w:rsidR="00AC257C" w:rsidRPr="00AC257C" w:rsidRDefault="00AC257C" w:rsidP="00AC257C">
      <w:pPr>
        <w:spacing w:before="100" w:beforeAutospacing="1" w:after="100" w:afterAutospacing="1" w:line="480" w:lineRule="auto"/>
        <w:jc w:val="center"/>
        <w:rPr>
          <w:rFonts w:ascii="Times New Roman" w:eastAsia="Times New Roman" w:hAnsi="Times New Roman" w:cs="Times New Roman"/>
          <w:sz w:val="24"/>
          <w:szCs w:val="24"/>
        </w:rPr>
      </w:pPr>
      <w:r w:rsidRPr="00AC257C">
        <w:rPr>
          <w:rFonts w:ascii="Times New Roman" w:eastAsia="Times New Roman" w:hAnsi="Times New Roman" w:cs="Times New Roman"/>
          <w:b/>
          <w:bCs/>
          <w:sz w:val="24"/>
          <w:szCs w:val="24"/>
        </w:rPr>
        <w:lastRenderedPageBreak/>
        <w:t>References</w:t>
      </w:r>
    </w:p>
    <w:p w:rsidR="00AC257C" w:rsidRDefault="00AC257C" w:rsidP="00AC257C">
      <w:pPr>
        <w:spacing w:before="100" w:beforeAutospacing="1" w:after="100" w:afterAutospacing="1"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Abbey, E.</w:t>
      </w:r>
      <w:r w:rsidRPr="00AC257C">
        <w:rPr>
          <w:rFonts w:ascii="Times New Roman" w:eastAsia="Times New Roman" w:hAnsi="Times New Roman" w:cs="Times New Roman"/>
          <w:sz w:val="24"/>
          <w:szCs w:val="24"/>
        </w:rPr>
        <w:t xml:space="preserve"> </w:t>
      </w:r>
      <w:r w:rsidRPr="00AC257C">
        <w:rPr>
          <w:rFonts w:ascii="Times New Roman" w:eastAsia="Times New Roman" w:hAnsi="Times New Roman" w:cs="Times New Roman"/>
          <w:i/>
          <w:iCs/>
          <w:sz w:val="24"/>
          <w:szCs w:val="24"/>
        </w:rPr>
        <w:t xml:space="preserve">The Digital Curriculum </w:t>
      </w:r>
      <w:r w:rsidRPr="00AC257C">
        <w:rPr>
          <w:rFonts w:ascii="Times New Roman" w:eastAsia="Times New Roman" w:hAnsi="Times New Roman" w:cs="Times New Roman"/>
          <w:sz w:val="24"/>
          <w:szCs w:val="24"/>
        </w:rPr>
        <w:t xml:space="preserve">Retrieved April 5, 2010, from </w:t>
      </w:r>
    </w:p>
    <w:p w:rsidR="00AC257C" w:rsidRPr="00AC257C" w:rsidRDefault="00AC257C" w:rsidP="00AC257C">
      <w:pPr>
        <w:spacing w:before="100" w:beforeAutospacing="1" w:after="100" w:afterAutospacing="1" w:line="480" w:lineRule="auto"/>
        <w:ind w:firstLine="720"/>
        <w:contextualSpacing/>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 http://www.itec-ia.org/documents/filelibrary/2009_conference/handouts        </w:t>
      </w:r>
    </w:p>
    <w:p w:rsidR="00AC257C" w:rsidRPr="00AC257C" w:rsidRDefault="00AC257C" w:rsidP="00AC257C">
      <w:pPr>
        <w:spacing w:before="100" w:beforeAutospacing="1" w:after="100" w:afterAutospacing="1" w:line="480" w:lineRule="auto"/>
        <w:contextualSpacing/>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     </w:t>
      </w:r>
      <w:r>
        <w:rPr>
          <w:rFonts w:ascii="Times New Roman" w:eastAsia="Times New Roman" w:hAnsi="Times New Roman" w:cs="Times New Roman"/>
          <w:sz w:val="24"/>
          <w:szCs w:val="24"/>
        </w:rPr>
        <w:tab/>
      </w:r>
      <w:r w:rsidRPr="00AC257C">
        <w:rPr>
          <w:rFonts w:ascii="Times New Roman" w:eastAsia="Times New Roman" w:hAnsi="Times New Roman" w:cs="Times New Roman"/>
          <w:sz w:val="24"/>
          <w:szCs w:val="24"/>
        </w:rPr>
        <w:t> /The_Digital_Curriculum_31F3935ECBABA.pdf</w:t>
      </w:r>
    </w:p>
    <w:p w:rsidR="00AC257C" w:rsidRDefault="00AC257C" w:rsidP="00AC257C">
      <w:pPr>
        <w:spacing w:before="100" w:beforeAutospacing="1" w:after="100" w:afterAutospacing="1" w:line="480" w:lineRule="auto"/>
        <w:contextualSpacing/>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Colbert, J. A., Boyd, K. E., Clark, K. A., Guan, S., &amp; Har</w:t>
      </w:r>
      <w:r>
        <w:rPr>
          <w:rFonts w:ascii="Times New Roman" w:eastAsia="Times New Roman" w:hAnsi="Times New Roman" w:cs="Times New Roman"/>
          <w:sz w:val="24"/>
          <w:szCs w:val="24"/>
        </w:rPr>
        <w:t>ris, J. B., Kelly, M.A.,</w:t>
      </w:r>
      <w:r w:rsidRPr="00AC257C">
        <w:rPr>
          <w:rFonts w:ascii="Times New Roman" w:eastAsia="Times New Roman" w:hAnsi="Times New Roman" w:cs="Times New Roman"/>
          <w:sz w:val="24"/>
          <w:szCs w:val="24"/>
        </w:rPr>
        <w:t xml:space="preserve"> Thompson, </w:t>
      </w:r>
    </w:p>
    <w:p w:rsidR="00AC257C" w:rsidRDefault="00AC257C" w:rsidP="00AC257C">
      <w:pPr>
        <w:spacing w:before="100" w:beforeAutospacing="1" w:after="100" w:afterAutospacing="1" w:line="480" w:lineRule="auto"/>
        <w:ind w:firstLine="720"/>
        <w:contextualSpacing/>
        <w:rPr>
          <w:rFonts w:ascii="Times New Roman" w:eastAsia="Times New Roman" w:hAnsi="Times New Roman" w:cs="Times New Roman"/>
          <w:i/>
          <w:iCs/>
          <w:sz w:val="24"/>
          <w:szCs w:val="24"/>
        </w:rPr>
      </w:pPr>
      <w:r w:rsidRPr="00AC257C">
        <w:rPr>
          <w:rFonts w:ascii="Times New Roman" w:eastAsia="Times New Roman" w:hAnsi="Times New Roman" w:cs="Times New Roman"/>
          <w:sz w:val="24"/>
          <w:szCs w:val="24"/>
        </w:rPr>
        <w:t>A.D., (Eds.). (2008).</w:t>
      </w:r>
      <w:r w:rsidRPr="00AC257C">
        <w:rPr>
          <w:rFonts w:ascii="Times New Roman" w:eastAsia="Times New Roman" w:hAnsi="Times New Roman" w:cs="Times New Roman"/>
          <w:i/>
          <w:iCs/>
          <w:sz w:val="24"/>
          <w:szCs w:val="24"/>
        </w:rPr>
        <w:t xml:space="preserve"> Handbook of Techno</w:t>
      </w:r>
      <w:r>
        <w:rPr>
          <w:rFonts w:ascii="Times New Roman" w:eastAsia="Times New Roman" w:hAnsi="Times New Roman" w:cs="Times New Roman"/>
          <w:i/>
          <w:iCs/>
          <w:sz w:val="24"/>
          <w:szCs w:val="24"/>
        </w:rPr>
        <w:t xml:space="preserve">logical Pedagogical </w:t>
      </w:r>
      <w:r w:rsidRPr="00AC257C">
        <w:rPr>
          <w:rFonts w:ascii="Times New Roman" w:eastAsia="Times New Roman" w:hAnsi="Times New Roman" w:cs="Times New Roman"/>
          <w:i/>
          <w:iCs/>
          <w:sz w:val="24"/>
          <w:szCs w:val="24"/>
        </w:rPr>
        <w:t xml:space="preserve">Content Knowledge </w:t>
      </w:r>
    </w:p>
    <w:p w:rsidR="00AC257C" w:rsidRPr="00AC257C" w:rsidRDefault="00AC257C" w:rsidP="00AC257C">
      <w:pPr>
        <w:spacing w:before="100" w:beforeAutospacing="1" w:after="100" w:afterAutospacing="1" w:line="480" w:lineRule="auto"/>
        <w:ind w:firstLine="720"/>
        <w:contextualSpacing/>
        <w:rPr>
          <w:rFonts w:ascii="Times New Roman" w:eastAsia="Times New Roman" w:hAnsi="Times New Roman" w:cs="Times New Roman"/>
          <w:sz w:val="24"/>
          <w:szCs w:val="24"/>
        </w:rPr>
      </w:pPr>
      <w:r w:rsidRPr="00AC257C">
        <w:rPr>
          <w:rFonts w:ascii="Times New Roman" w:eastAsia="Times New Roman" w:hAnsi="Times New Roman" w:cs="Times New Roman"/>
          <w:i/>
          <w:iCs/>
          <w:sz w:val="24"/>
          <w:szCs w:val="24"/>
        </w:rPr>
        <w:t>(TPCK) for Educators. New York: Routledge.</w:t>
      </w:r>
    </w:p>
    <w:p w:rsidR="00B34A92" w:rsidRDefault="00AC257C" w:rsidP="00AC257C">
      <w:pPr>
        <w:spacing w:before="100" w:beforeAutospacing="1" w:after="100" w:afterAutospacing="1" w:line="480" w:lineRule="auto"/>
        <w:contextualSpacing/>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Ormrod, J.E. (2006)</w:t>
      </w:r>
      <w:r w:rsidRPr="00AC257C">
        <w:rPr>
          <w:rFonts w:ascii="Times New Roman" w:eastAsia="Times New Roman" w:hAnsi="Times New Roman" w:cs="Times New Roman"/>
          <w:i/>
          <w:iCs/>
          <w:sz w:val="24"/>
          <w:szCs w:val="24"/>
        </w:rPr>
        <w:t>. Educational psychology:Developing learners (5</w:t>
      </w:r>
      <w:r w:rsidRPr="00AC257C">
        <w:rPr>
          <w:rFonts w:ascii="Times New Roman" w:eastAsia="Times New Roman" w:hAnsi="Times New Roman" w:cs="Times New Roman"/>
          <w:i/>
          <w:iCs/>
          <w:sz w:val="24"/>
          <w:szCs w:val="24"/>
          <w:vertAlign w:val="superscript"/>
        </w:rPr>
        <w:t>th</w:t>
      </w:r>
      <w:r w:rsidRPr="00AC257C">
        <w:rPr>
          <w:rFonts w:ascii="Times New Roman" w:eastAsia="Times New Roman" w:hAnsi="Times New Roman" w:cs="Times New Roman"/>
          <w:i/>
          <w:iCs/>
          <w:sz w:val="24"/>
          <w:szCs w:val="24"/>
        </w:rPr>
        <w:t xml:space="preserve"> Ed.</w:t>
      </w:r>
      <w:r>
        <w:rPr>
          <w:rFonts w:ascii="Times New Roman" w:eastAsia="Times New Roman" w:hAnsi="Times New Roman" w:cs="Times New Roman"/>
          <w:i/>
          <w:iCs/>
          <w:sz w:val="24"/>
          <w:szCs w:val="24"/>
        </w:rPr>
        <w:t>),</w:t>
      </w:r>
      <w:r w:rsidRPr="00AC257C">
        <w:rPr>
          <w:rFonts w:ascii="Times New Roman" w:eastAsia="Times New Roman" w:hAnsi="Times New Roman" w:cs="Times New Roman"/>
          <w:sz w:val="24"/>
          <w:szCs w:val="24"/>
        </w:rPr>
        <w:t xml:space="preserve">  Upper Saddle </w:t>
      </w:r>
    </w:p>
    <w:p w:rsidR="00AC257C" w:rsidRPr="00AC257C" w:rsidRDefault="00AC257C" w:rsidP="00AC257C">
      <w:pPr>
        <w:spacing w:before="100" w:beforeAutospacing="1" w:after="100" w:afterAutospacing="1" w:line="480" w:lineRule="auto"/>
        <w:ind w:firstLine="720"/>
        <w:contextualSpacing/>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River, NJ: Prentice Hall.</w:t>
      </w:r>
    </w:p>
    <w:p w:rsidR="00AC257C" w:rsidRPr="00AC257C" w:rsidRDefault="00AC257C" w:rsidP="00AC257C">
      <w:pPr>
        <w:spacing w:before="100" w:beforeAutospacing="1" w:after="100" w:afterAutospacing="1" w:line="480" w:lineRule="auto"/>
        <w:contextualSpacing/>
        <w:rPr>
          <w:rFonts w:ascii="Times New Roman" w:eastAsia="Times New Roman" w:hAnsi="Times New Roman" w:cs="Times New Roman"/>
          <w:sz w:val="24"/>
          <w:szCs w:val="24"/>
        </w:rPr>
      </w:pPr>
      <w:r w:rsidRPr="00AC257C">
        <w:rPr>
          <w:rFonts w:ascii="Times New Roman" w:eastAsia="Times New Roman" w:hAnsi="Times New Roman" w:cs="Times New Roman"/>
          <w:sz w:val="24"/>
          <w:szCs w:val="24"/>
        </w:rPr>
        <w:t>Partnership for 21st Skills (2004). Retrieved April 5,</w:t>
      </w:r>
      <w:r>
        <w:rPr>
          <w:rFonts w:ascii="Times New Roman" w:eastAsia="Times New Roman" w:hAnsi="Times New Roman" w:cs="Times New Roman"/>
          <w:sz w:val="24"/>
          <w:szCs w:val="24"/>
        </w:rPr>
        <w:t xml:space="preserve"> 2010, from          </w:t>
      </w:r>
      <w:r>
        <w:rPr>
          <w:rFonts w:ascii="Times New Roman" w:eastAsia="Times New Roman" w:hAnsi="Times New Roman" w:cs="Times New Roman"/>
          <w:sz w:val="24"/>
          <w:szCs w:val="24"/>
        </w:rPr>
        <w:tab/>
      </w:r>
      <w:r w:rsidRPr="00AC257C">
        <w:rPr>
          <w:rFonts w:ascii="Times New Roman" w:eastAsia="Times New Roman" w:hAnsi="Times New Roman" w:cs="Times New Roman"/>
          <w:sz w:val="24"/>
          <w:szCs w:val="24"/>
        </w:rPr>
        <w:t> http://www.p21.org/index.php?option=com_cont</w:t>
      </w:r>
      <w:r>
        <w:rPr>
          <w:rFonts w:ascii="Times New Roman" w:eastAsia="Times New Roman" w:hAnsi="Times New Roman" w:cs="Times New Roman"/>
          <w:sz w:val="24"/>
          <w:szCs w:val="24"/>
        </w:rPr>
        <w:t>ent&amp;task=view&amp;id=195&amp;      </w:t>
      </w:r>
      <w:r>
        <w:rPr>
          <w:rFonts w:ascii="Times New Roman" w:eastAsia="Times New Roman" w:hAnsi="Times New Roman" w:cs="Times New Roman"/>
          <w:sz w:val="24"/>
          <w:szCs w:val="24"/>
        </w:rPr>
        <w:tab/>
      </w:r>
      <w:r w:rsidRPr="00AC257C">
        <w:rPr>
          <w:rFonts w:ascii="Times New Roman" w:eastAsia="Times New Roman" w:hAnsi="Times New Roman" w:cs="Times New Roman"/>
          <w:sz w:val="24"/>
          <w:szCs w:val="24"/>
        </w:rPr>
        <w:t> Itemid=183#what_21st</w:t>
      </w:r>
    </w:p>
    <w:p w:rsidR="00AC257C" w:rsidRDefault="00AC257C" w:rsidP="00AC257C">
      <w:pPr>
        <w:spacing w:before="100" w:beforeAutospacing="1" w:after="100" w:afterAutospacing="1" w:line="480" w:lineRule="auto"/>
        <w:contextualSpacing/>
        <w:rPr>
          <w:rFonts w:ascii="Times New Roman" w:eastAsia="Times New Roman" w:hAnsi="Times New Roman" w:cs="Times New Roman"/>
          <w:i/>
          <w:iCs/>
          <w:sz w:val="24"/>
          <w:szCs w:val="24"/>
        </w:rPr>
      </w:pPr>
      <w:r w:rsidRPr="00AC257C">
        <w:rPr>
          <w:rFonts w:ascii="Times New Roman" w:eastAsia="Times New Roman" w:hAnsi="Times New Roman" w:cs="Times New Roman"/>
          <w:sz w:val="24"/>
          <w:szCs w:val="24"/>
        </w:rPr>
        <w:t xml:space="preserve">Prensky, M (2006). </w:t>
      </w:r>
      <w:r w:rsidRPr="00AC257C">
        <w:rPr>
          <w:rFonts w:ascii="Times New Roman" w:eastAsia="Times New Roman" w:hAnsi="Times New Roman" w:cs="Times New Roman"/>
          <w:i/>
          <w:iCs/>
          <w:sz w:val="24"/>
          <w:szCs w:val="24"/>
        </w:rPr>
        <w:t>Shaping Tech for the Classroom: 21st-century</w:t>
      </w:r>
      <w:r>
        <w:rPr>
          <w:rFonts w:ascii="Times New Roman" w:eastAsia="Times New Roman" w:hAnsi="Times New Roman" w:cs="Times New Roman"/>
          <w:i/>
          <w:iCs/>
          <w:sz w:val="24"/>
          <w:szCs w:val="24"/>
        </w:rPr>
        <w:t xml:space="preserve"> schools need</w:t>
      </w:r>
      <w:r w:rsidRPr="00AC257C">
        <w:rPr>
          <w:rFonts w:ascii="Times New Roman" w:eastAsia="Times New Roman" w:hAnsi="Times New Roman" w:cs="Times New Roman"/>
          <w:i/>
          <w:iCs/>
          <w:sz w:val="24"/>
          <w:szCs w:val="24"/>
        </w:rPr>
        <w:t xml:space="preserve"> 21st-century </w:t>
      </w:r>
    </w:p>
    <w:p w:rsidR="00F03AEF" w:rsidRPr="000209C3" w:rsidRDefault="00AC257C" w:rsidP="00AC257C">
      <w:pPr>
        <w:spacing w:before="100" w:beforeAutospacing="1" w:after="100" w:afterAutospacing="1" w:line="480" w:lineRule="auto"/>
        <w:ind w:firstLine="720"/>
        <w:contextualSpacing/>
        <w:rPr>
          <w:rFonts w:ascii="Times New Roman" w:eastAsia="Times New Roman" w:hAnsi="Times New Roman" w:cs="Times New Roman"/>
          <w:sz w:val="24"/>
          <w:szCs w:val="24"/>
        </w:rPr>
      </w:pPr>
      <w:r w:rsidRPr="00AC257C">
        <w:rPr>
          <w:rFonts w:ascii="Times New Roman" w:eastAsia="Times New Roman" w:hAnsi="Times New Roman" w:cs="Times New Roman"/>
          <w:i/>
          <w:iCs/>
          <w:sz w:val="24"/>
          <w:szCs w:val="24"/>
        </w:rPr>
        <w:t xml:space="preserve">technology. </w:t>
      </w:r>
      <w:r>
        <w:rPr>
          <w:rFonts w:ascii="Times New Roman" w:eastAsia="Times New Roman" w:hAnsi="Times New Roman" w:cs="Times New Roman"/>
          <w:sz w:val="24"/>
          <w:szCs w:val="24"/>
        </w:rPr>
        <w:t>Retrieved April 4, 2010,</w:t>
      </w:r>
      <w:r w:rsidRPr="00AC257C">
        <w:rPr>
          <w:rFonts w:ascii="Times New Roman" w:eastAsia="Times New Roman" w:hAnsi="Times New Roman" w:cs="Times New Roman"/>
          <w:sz w:val="24"/>
          <w:szCs w:val="24"/>
        </w:rPr>
        <w:t> </w:t>
      </w:r>
      <w:hyperlink r:id="rId7" w:history="1">
        <w:r w:rsidR="00B34A92" w:rsidRPr="000209C3">
          <w:rPr>
            <w:rStyle w:val="Hyperlink"/>
            <w:rFonts w:ascii="Times New Roman" w:eastAsia="Times New Roman" w:hAnsi="Times New Roman" w:cs="Times New Roman"/>
            <w:color w:val="auto"/>
            <w:sz w:val="24"/>
            <w:szCs w:val="24"/>
            <w:u w:val="none"/>
          </w:rPr>
          <w:t>http://www.edutopia.org/adopt-and-adapt</w:t>
        </w:r>
      </w:hyperlink>
    </w:p>
    <w:p w:rsidR="00B34A92" w:rsidRDefault="00B34A92" w:rsidP="00B34A92">
      <w:pPr>
        <w:spacing w:before="100" w:beforeAutospacing="1" w:after="100" w:afterAutospacing="1" w:line="480" w:lineRule="auto"/>
        <w:contextualSpacing/>
        <w:rPr>
          <w:rFonts w:ascii="Times New Roman" w:hAnsi="Times New Roman" w:cs="Times New Roman"/>
          <w:sz w:val="24"/>
          <w:szCs w:val="24"/>
        </w:rPr>
      </w:pPr>
      <w:r w:rsidRPr="00B34A92">
        <w:rPr>
          <w:rFonts w:ascii="Times New Roman" w:hAnsi="Times New Roman" w:cs="Times New Roman"/>
          <w:sz w:val="24"/>
          <w:szCs w:val="24"/>
        </w:rPr>
        <w:t xml:space="preserve">Williamson, J., &amp; Redish, T. (2009). </w:t>
      </w:r>
      <w:r w:rsidRPr="00B34A92">
        <w:rPr>
          <w:rFonts w:ascii="Times New Roman" w:hAnsi="Times New Roman" w:cs="Times New Roman"/>
          <w:i/>
          <w:iCs/>
          <w:sz w:val="24"/>
          <w:szCs w:val="24"/>
        </w:rPr>
        <w:t>ISTE's Technology Facilitation and Leadership Standards</w:t>
      </w:r>
      <w:r w:rsidRPr="00B34A92">
        <w:rPr>
          <w:rFonts w:ascii="Times New Roman" w:hAnsi="Times New Roman" w:cs="Times New Roman"/>
          <w:sz w:val="24"/>
          <w:szCs w:val="24"/>
        </w:rPr>
        <w:t xml:space="preserve">. </w:t>
      </w:r>
    </w:p>
    <w:p w:rsidR="00B34A92" w:rsidRPr="00B34A92" w:rsidRDefault="00B34A92" w:rsidP="00B34A92">
      <w:pPr>
        <w:spacing w:before="100" w:beforeAutospacing="1" w:after="100" w:afterAutospacing="1" w:line="480" w:lineRule="auto"/>
        <w:ind w:firstLine="720"/>
        <w:contextualSpacing/>
        <w:rPr>
          <w:rFonts w:ascii="Times New Roman" w:eastAsia="Times New Roman" w:hAnsi="Times New Roman" w:cs="Times New Roman"/>
          <w:sz w:val="24"/>
          <w:szCs w:val="24"/>
        </w:rPr>
      </w:pPr>
      <w:r w:rsidRPr="00B34A92">
        <w:rPr>
          <w:rFonts w:ascii="Times New Roman" w:hAnsi="Times New Roman" w:cs="Times New Roman"/>
          <w:sz w:val="24"/>
          <w:szCs w:val="24"/>
        </w:rPr>
        <w:t>Washington: International Society for Technology in Education.</w:t>
      </w:r>
    </w:p>
    <w:sectPr w:rsidR="00B34A92" w:rsidRPr="00B34A92" w:rsidSect="0030395A">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E40" w:rsidRDefault="00580E40" w:rsidP="0030395A">
      <w:pPr>
        <w:spacing w:after="0" w:line="240" w:lineRule="auto"/>
      </w:pPr>
      <w:r>
        <w:separator/>
      </w:r>
    </w:p>
  </w:endnote>
  <w:endnote w:type="continuationSeparator" w:id="0">
    <w:p w:rsidR="00580E40" w:rsidRDefault="00580E40" w:rsidP="003039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E40" w:rsidRDefault="00580E40" w:rsidP="0030395A">
      <w:pPr>
        <w:spacing w:after="0" w:line="240" w:lineRule="auto"/>
      </w:pPr>
      <w:r>
        <w:separator/>
      </w:r>
    </w:p>
  </w:footnote>
  <w:footnote w:type="continuationSeparator" w:id="0">
    <w:p w:rsidR="00580E40" w:rsidRDefault="00580E40" w:rsidP="003039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95A" w:rsidRDefault="0030395A">
    <w:pPr>
      <w:pStyle w:val="Header"/>
    </w:pPr>
    <w:r>
      <w:t>Philosophy of Instructional Technology</w:t>
    </w:r>
    <w:r>
      <w:ptab w:relativeTo="margin" w:alignment="right" w:leader="none"/>
    </w:r>
    <w:fldSimple w:instr=" PAGE   \* MERGEFORMAT ">
      <w:r w:rsidR="007B4921">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95A" w:rsidRDefault="0030395A" w:rsidP="0030395A">
    <w:pPr>
      <w:pStyle w:val="Header"/>
    </w:pPr>
    <w:r>
      <w:t>Running Header: Philosophy of Instructional Technology</w:t>
    </w:r>
  </w:p>
  <w:p w:rsidR="0030395A" w:rsidRDefault="003039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63813"/>
    <w:multiLevelType w:val="multilevel"/>
    <w:tmpl w:val="D4B0F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C257C"/>
    <w:rsid w:val="000209C3"/>
    <w:rsid w:val="000E7F51"/>
    <w:rsid w:val="0030395A"/>
    <w:rsid w:val="00362447"/>
    <w:rsid w:val="00544F19"/>
    <w:rsid w:val="00580E40"/>
    <w:rsid w:val="005B6590"/>
    <w:rsid w:val="006C5EAE"/>
    <w:rsid w:val="007954F4"/>
    <w:rsid w:val="007A7FBA"/>
    <w:rsid w:val="007B4921"/>
    <w:rsid w:val="00803D0F"/>
    <w:rsid w:val="00964175"/>
    <w:rsid w:val="00A07B5F"/>
    <w:rsid w:val="00AC257C"/>
    <w:rsid w:val="00B34A92"/>
    <w:rsid w:val="00B91DB5"/>
    <w:rsid w:val="00E53BDC"/>
    <w:rsid w:val="00F02951"/>
    <w:rsid w:val="00F03AEF"/>
    <w:rsid w:val="00FC4A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A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25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34A92"/>
    <w:rPr>
      <w:color w:val="0000FF" w:themeColor="hyperlink"/>
      <w:u w:val="single"/>
    </w:rPr>
  </w:style>
  <w:style w:type="paragraph" w:styleId="Header">
    <w:name w:val="header"/>
    <w:basedOn w:val="Normal"/>
    <w:link w:val="HeaderChar"/>
    <w:uiPriority w:val="99"/>
    <w:unhideWhenUsed/>
    <w:rsid w:val="003039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395A"/>
  </w:style>
  <w:style w:type="paragraph" w:styleId="Footer">
    <w:name w:val="footer"/>
    <w:basedOn w:val="Normal"/>
    <w:link w:val="FooterChar"/>
    <w:uiPriority w:val="99"/>
    <w:semiHidden/>
    <w:unhideWhenUsed/>
    <w:rsid w:val="003039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0395A"/>
  </w:style>
  <w:style w:type="paragraph" w:styleId="BalloonText">
    <w:name w:val="Balloon Text"/>
    <w:basedOn w:val="Normal"/>
    <w:link w:val="BalloonTextChar"/>
    <w:uiPriority w:val="99"/>
    <w:semiHidden/>
    <w:unhideWhenUsed/>
    <w:rsid w:val="003039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945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dutopia.org/adopt-and-adap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6</Pages>
  <Words>1229</Words>
  <Characters>7007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 Ray</dc:creator>
  <cp:lastModifiedBy>Charlotte Ray</cp:lastModifiedBy>
  <cp:revision>4</cp:revision>
  <dcterms:created xsi:type="dcterms:W3CDTF">2010-04-05T22:54:00Z</dcterms:created>
  <dcterms:modified xsi:type="dcterms:W3CDTF">2010-04-06T11:42:00Z</dcterms:modified>
</cp:coreProperties>
</file>